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F8367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color w:val="1F497D" w:themeColor="text2"/>
          <w:sz w:val="28"/>
          <w:szCs w:val="28"/>
        </w:rPr>
      </w:pPr>
      <w:r w:rsidRPr="00F8367E">
        <w:rPr>
          <w:rFonts w:ascii="Arial Narrow" w:hAnsi="Arial Narrow" w:cs="Tahoma"/>
          <w:b/>
          <w:color w:val="1F497D" w:themeColor="text2"/>
          <w:sz w:val="28"/>
          <w:szCs w:val="28"/>
        </w:rPr>
        <w:t>MODULO DI PRE-ISCRIZIONE</w:t>
      </w:r>
    </w:p>
    <w:p w14:paraId="39C120EB" w14:textId="77777777" w:rsidR="005E6297" w:rsidRPr="00F8367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color w:val="1F497D" w:themeColor="text2"/>
          <w:szCs w:val="28"/>
        </w:rPr>
      </w:pPr>
    </w:p>
    <w:p w14:paraId="2150496B" w14:textId="23E12794" w:rsidR="00F8367E" w:rsidRPr="00F8367E" w:rsidRDefault="00F8367E" w:rsidP="00F8367E">
      <w:pPr>
        <w:spacing w:line="0" w:lineRule="atLeast"/>
        <w:jc w:val="center"/>
        <w:rPr>
          <w:rFonts w:ascii="Arial Narrow" w:hAnsi="Arial Narrow" w:cs="Tahoma"/>
          <w:b/>
          <w:bCs/>
          <w:i/>
          <w:color w:val="1F497D" w:themeColor="text2"/>
          <w:sz w:val="32"/>
          <w:szCs w:val="28"/>
        </w:rPr>
      </w:pPr>
      <w:r w:rsidRPr="00F8367E">
        <w:rPr>
          <w:rFonts w:ascii="Arial Narrow" w:hAnsi="Arial Narrow" w:cs="Tahoma"/>
          <w:b/>
          <w:bCs/>
          <w:i/>
          <w:color w:val="1F497D" w:themeColor="text2"/>
          <w:sz w:val="32"/>
          <w:szCs w:val="28"/>
        </w:rPr>
        <w:t xml:space="preserve">IL PERCORSO DIAGNOSTICO </w:t>
      </w:r>
      <w:r w:rsidRPr="00F8367E">
        <w:rPr>
          <w:rFonts w:ascii="Arial Narrow" w:hAnsi="Arial Narrow" w:cs="Tahoma"/>
          <w:b/>
          <w:bCs/>
          <w:i/>
          <w:color w:val="1F497D" w:themeColor="text2"/>
          <w:sz w:val="32"/>
          <w:szCs w:val="28"/>
        </w:rPr>
        <w:t xml:space="preserve">- </w:t>
      </w:r>
      <w:r w:rsidRPr="00F8367E">
        <w:rPr>
          <w:rFonts w:ascii="Arial Narrow" w:hAnsi="Arial Narrow" w:cs="Tahoma"/>
          <w:b/>
          <w:bCs/>
          <w:i/>
          <w:color w:val="1F497D" w:themeColor="text2"/>
          <w:sz w:val="32"/>
          <w:szCs w:val="28"/>
        </w:rPr>
        <w:t xml:space="preserve">TERAPEUTICO ED </w:t>
      </w:r>
      <w:proofErr w:type="gramStart"/>
      <w:r w:rsidRPr="00F8367E">
        <w:rPr>
          <w:rFonts w:ascii="Arial Narrow" w:hAnsi="Arial Narrow" w:cs="Tahoma"/>
          <w:b/>
          <w:bCs/>
          <w:i/>
          <w:color w:val="1F497D" w:themeColor="text2"/>
          <w:sz w:val="32"/>
          <w:szCs w:val="28"/>
        </w:rPr>
        <w:t>ASSISTENZIALE</w:t>
      </w:r>
      <w:proofErr w:type="gramEnd"/>
    </w:p>
    <w:p w14:paraId="21A513DD" w14:textId="77777777" w:rsidR="00F8367E" w:rsidRPr="00F8367E" w:rsidRDefault="00F8367E" w:rsidP="00F8367E">
      <w:pPr>
        <w:spacing w:line="0" w:lineRule="atLeast"/>
        <w:jc w:val="center"/>
        <w:rPr>
          <w:rFonts w:ascii="Arial Narrow" w:hAnsi="Arial Narrow" w:cs="Tahoma"/>
          <w:b/>
          <w:bCs/>
          <w:i/>
          <w:color w:val="1F497D" w:themeColor="text2"/>
          <w:sz w:val="32"/>
          <w:szCs w:val="28"/>
        </w:rPr>
      </w:pPr>
      <w:r w:rsidRPr="00F8367E">
        <w:rPr>
          <w:rFonts w:ascii="Arial Narrow" w:hAnsi="Arial Narrow" w:cs="Tahoma"/>
          <w:b/>
          <w:bCs/>
          <w:i/>
          <w:color w:val="1F497D" w:themeColor="text2"/>
          <w:sz w:val="32"/>
          <w:szCs w:val="28"/>
        </w:rPr>
        <w:t xml:space="preserve">NELLE MALATTIE AUTOIMMUNI </w:t>
      </w:r>
    </w:p>
    <w:p w14:paraId="7F68EF8A" w14:textId="77777777" w:rsidR="00F8367E" w:rsidRPr="00F8367E" w:rsidRDefault="00F8367E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16"/>
          <w:szCs w:val="28"/>
        </w:rPr>
      </w:pPr>
    </w:p>
    <w:p w14:paraId="3530E45E" w14:textId="54F7BF34" w:rsidR="00EE1036" w:rsidRPr="0038138C" w:rsidRDefault="00F8367E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32"/>
          <w:szCs w:val="28"/>
        </w:rPr>
      </w:pPr>
      <w:r>
        <w:rPr>
          <w:rFonts w:ascii="Arial Narrow" w:hAnsi="Arial Narrow" w:cs="Tahoma"/>
          <w:bCs/>
          <w:color w:val="1F497D" w:themeColor="text2"/>
          <w:sz w:val="32"/>
          <w:szCs w:val="28"/>
        </w:rPr>
        <w:t>11 Marzo</w:t>
      </w:r>
      <w:r w:rsidR="00E77664" w:rsidRPr="0038138C"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</w:t>
      </w:r>
      <w:r>
        <w:rPr>
          <w:rFonts w:ascii="Arial Narrow" w:hAnsi="Arial Narrow" w:cs="Tahoma"/>
          <w:bCs/>
          <w:color w:val="1F497D" w:themeColor="text2"/>
          <w:sz w:val="32"/>
          <w:szCs w:val="28"/>
        </w:rPr>
        <w:t>2017</w:t>
      </w:r>
    </w:p>
    <w:p w14:paraId="5C45AF7C" w14:textId="786A1092" w:rsidR="00F8367E" w:rsidRPr="00F8367E" w:rsidRDefault="00F8367E" w:rsidP="00F8367E">
      <w:pPr>
        <w:jc w:val="center"/>
        <w:rPr>
          <w:rFonts w:ascii="Arial Narrow" w:hAnsi="Arial Narrow" w:cs="Tahoma"/>
          <w:bCs/>
          <w:i/>
          <w:color w:val="1F497D" w:themeColor="text2"/>
          <w:sz w:val="28"/>
          <w:szCs w:val="28"/>
        </w:rPr>
      </w:pPr>
      <w:r w:rsidRPr="00F8367E">
        <w:rPr>
          <w:rFonts w:ascii="Arial Narrow" w:hAnsi="Arial Narrow" w:cs="Tahoma"/>
          <w:bCs/>
          <w:i/>
          <w:color w:val="1F497D" w:themeColor="text2"/>
          <w:sz w:val="32"/>
          <w:szCs w:val="28"/>
        </w:rPr>
        <w:t xml:space="preserve">Centro d’Eccellenza, </w:t>
      </w:r>
      <w:r w:rsidRPr="00F8367E">
        <w:rPr>
          <w:rFonts w:ascii="Arial Narrow" w:hAnsi="Arial Narrow" w:cs="Tahoma"/>
          <w:bCs/>
          <w:i/>
          <w:color w:val="1F497D" w:themeColor="text2"/>
          <w:sz w:val="28"/>
          <w:szCs w:val="28"/>
        </w:rPr>
        <w:t>Via N. Machiavelli, Corigliano Scalo (CS)</w:t>
      </w:r>
    </w:p>
    <w:p w14:paraId="6C7A0394" w14:textId="5C81ECDE" w:rsidR="007536CB" w:rsidRPr="00F8367E" w:rsidRDefault="00F8367E" w:rsidP="00F8367E">
      <w:pPr>
        <w:tabs>
          <w:tab w:val="left" w:pos="3608"/>
        </w:tabs>
        <w:rPr>
          <w:rFonts w:ascii="Arial Narrow" w:hAnsi="Arial Narrow" w:cs="Tahoma"/>
          <w:b/>
          <w:color w:val="1F497D" w:themeColor="text2"/>
          <w:sz w:val="28"/>
          <w:szCs w:val="28"/>
        </w:rPr>
      </w:pPr>
      <w:r>
        <w:rPr>
          <w:rFonts w:ascii="Arial Narrow" w:hAnsi="Arial Narrow" w:cs="Tahoma"/>
          <w:b/>
          <w:color w:val="1F497D" w:themeColor="text2"/>
          <w:sz w:val="36"/>
          <w:szCs w:val="28"/>
        </w:rPr>
        <w:tab/>
      </w:r>
    </w:p>
    <w:p w14:paraId="6C9891EC" w14:textId="77777777" w:rsidR="007536CB" w:rsidRPr="0038138C" w:rsidRDefault="007536CB" w:rsidP="008620E1">
      <w:pPr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</w:pPr>
      <w:r w:rsidRPr="0038138C"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  <w:t xml:space="preserve">Dati Personali obbligatori per la pratica </w:t>
      </w:r>
      <w:proofErr w:type="gramStart"/>
      <w:r w:rsidRPr="0038138C"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  <w:t>E.C.M.</w:t>
      </w:r>
      <w:proofErr w:type="gramEnd"/>
      <w:r w:rsidR="008620E1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(</w:t>
      </w:r>
      <w:r w:rsidR="00A66927" w:rsidRPr="0038138C">
        <w:rPr>
          <w:rFonts w:ascii="Arial Narrow" w:hAnsi="Arial Narrow" w:cs="Tahoma"/>
          <w:color w:val="1F497D" w:themeColor="text2"/>
          <w:sz w:val="32"/>
          <w:szCs w:val="28"/>
        </w:rPr>
        <w:t>s</w:t>
      </w:r>
      <w:r w:rsidR="008620E1" w:rsidRPr="0038138C">
        <w:rPr>
          <w:rFonts w:ascii="Arial Narrow" w:hAnsi="Arial Narrow" w:cs="Tahoma"/>
          <w:color w:val="1F497D" w:themeColor="text2"/>
          <w:sz w:val="32"/>
          <w:szCs w:val="28"/>
        </w:rPr>
        <w:t>i prega di scrivere stampatello)</w:t>
      </w:r>
    </w:p>
    <w:p w14:paraId="3422ED44" w14:textId="77777777" w:rsidR="007536CB" w:rsidRPr="0038138C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color w:val="1F497D" w:themeColor="text2"/>
          <w:szCs w:val="28"/>
        </w:rPr>
      </w:pPr>
    </w:p>
    <w:p w14:paraId="3AF51E26" w14:textId="5BDCB8AB" w:rsidR="007536CB" w:rsidRPr="0038138C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Cognome ______________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______ Nome ______________________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</w:p>
    <w:p w14:paraId="6892667A" w14:textId="0DE69245" w:rsidR="000A0934" w:rsidRPr="0038138C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Nato/</w:t>
      </w:r>
      <w:proofErr w:type="gramStart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a a</w:t>
      </w:r>
      <w:proofErr w:type="gramEnd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___________________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__________ </w:t>
      </w:r>
      <w:proofErr w:type="spellStart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. ______  il _____________</w:t>
      </w:r>
    </w:p>
    <w:p w14:paraId="53724BE2" w14:textId="77777777" w:rsidR="000A0934" w:rsidRPr="0038138C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40"/>
          <w:szCs w:val="28"/>
        </w:rPr>
      </w:pPr>
      <w:proofErr w:type="spellStart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Cod.Fisc</w:t>
      </w:r>
      <w:proofErr w:type="spellEnd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. </w:t>
      </w:r>
      <w:r w:rsidR="000B787B" w:rsidRPr="0038138C">
        <w:rPr>
          <w:rFonts w:ascii="Arial Narrow" w:hAnsi="Arial Narrow" w:cs="Tahoma"/>
          <w:color w:val="1F497D" w:themeColor="text2"/>
          <w:sz w:val="40"/>
          <w:szCs w:val="28"/>
        </w:rPr>
        <w:t>[</w:t>
      </w:r>
      <w:proofErr w:type="gramStart"/>
      <w:r w:rsidR="000B787B" w:rsidRPr="0038138C">
        <w:rPr>
          <w:rFonts w:ascii="Arial Narrow" w:hAnsi="Arial Narrow" w:cs="Tahoma"/>
          <w:color w:val="1F497D" w:themeColor="text2"/>
          <w:sz w:val="40"/>
          <w:szCs w:val="28"/>
        </w:rPr>
        <w:t xml:space="preserve">  </w:t>
      </w:r>
      <w:proofErr w:type="gramEnd"/>
      <w:r w:rsidR="000B787B" w:rsidRPr="0038138C">
        <w:rPr>
          <w:rFonts w:ascii="Arial Narrow" w:hAnsi="Arial Narrow" w:cs="Tahoma"/>
          <w:color w:val="1F497D" w:themeColor="text2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38138C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Indirizzo _______________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______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_______________</w:t>
      </w:r>
      <w:proofErr w:type="gramStart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proofErr w:type="spellStart"/>
      <w:proofErr w:type="gramEnd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C.a.p.</w:t>
      </w:r>
      <w:proofErr w:type="spellEnd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</w:t>
      </w:r>
    </w:p>
    <w:p w14:paraId="4566AD9C" w14:textId="5BD3E8AD" w:rsidR="007536CB" w:rsidRPr="0038138C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>
        <w:rPr>
          <w:rFonts w:ascii="Arial Narrow" w:hAnsi="Arial Narrow" w:cs="Tahoma"/>
          <w:color w:val="1F497D" w:themeColor="text2"/>
          <w:sz w:val="32"/>
          <w:szCs w:val="28"/>
        </w:rPr>
        <w:t>Città _______________________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_________________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__ </w:t>
      </w:r>
      <w:proofErr w:type="spellStart"/>
      <w:proofErr w:type="gramStart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.</w:t>
      </w:r>
      <w:proofErr w:type="gramEnd"/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0F1F1F6E" w14:textId="7E65B7E5" w:rsidR="007536CB" w:rsidRPr="0038138C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Professione </w:t>
      </w:r>
      <w:r w:rsidR="0038138C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>__________</w:t>
      </w:r>
      <w:r w:rsidR="00824FC9" w:rsidRPr="0038138C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>_____</w:t>
      </w:r>
      <w:r w:rsidR="0038138C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>__</w:t>
      </w:r>
      <w:r w:rsidR="00792C73" w:rsidRPr="0038138C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 xml:space="preserve"> 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Disciplina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B97016" w:rsidRPr="0038138C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="005E6297" w:rsidRPr="0038138C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792C73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824FC9" w:rsidRPr="0038138C">
        <w:rPr>
          <w:rFonts w:ascii="Arial Narrow" w:hAnsi="Arial Narrow" w:cs="Tahoma"/>
          <w:color w:val="1F497D" w:themeColor="text2"/>
          <w:sz w:val="32"/>
          <w:szCs w:val="28"/>
        </w:rPr>
        <w:t>_____</w:t>
      </w:r>
    </w:p>
    <w:p w14:paraId="380565B3" w14:textId="77777777" w:rsidR="004B5DF9" w:rsidRPr="0038138C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Iscrizione Ordine N. _________</w:t>
      </w:r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____ </w:t>
      </w:r>
      <w:proofErr w:type="spellStart"/>
      <w:proofErr w:type="gramStart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.</w:t>
      </w:r>
      <w:proofErr w:type="gramEnd"/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__</w:t>
      </w:r>
      <w:r w:rsidR="00A66927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A66927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421B5A58" w14:textId="64DC4241" w:rsidR="000A0934" w:rsidRPr="0038138C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Libero Professionista</w:t>
      </w:r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>[</w:t>
      </w:r>
      <w:proofErr w:type="gramStart"/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proofErr w:type="gramEnd"/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>]</w:t>
      </w:r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ab/>
      </w:r>
      <w:r w:rsidR="00DE3474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Dipendente</w:t>
      </w:r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>[</w:t>
      </w:r>
      <w:proofErr w:type="gramStart"/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proofErr w:type="gramEnd"/>
      <w:r w:rsidR="000F1698" w:rsidRPr="0038138C">
        <w:rPr>
          <w:rFonts w:ascii="Arial Narrow" w:hAnsi="Arial Narrow" w:cs="Tahoma"/>
          <w:color w:val="1F497D" w:themeColor="text2"/>
          <w:sz w:val="32"/>
          <w:szCs w:val="28"/>
        </w:rPr>
        <w:t>]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Convenzionato[ 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]  </w:t>
      </w:r>
      <w:r w:rsidR="00D17C74" w:rsidRPr="0038138C">
        <w:rPr>
          <w:rFonts w:ascii="Arial Narrow" w:hAnsi="Arial Narrow" w:cs="Tahoma"/>
          <w:color w:val="1F497D" w:themeColor="text2"/>
          <w:sz w:val="32"/>
          <w:szCs w:val="28"/>
        </w:rPr>
        <w:t>Senza Occupazione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>[  ]</w:t>
      </w:r>
    </w:p>
    <w:p w14:paraId="2E65C566" w14:textId="2D65BC28" w:rsidR="000F1698" w:rsidRPr="0038138C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Tel. ________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Fax 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>__________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______________</w:t>
      </w:r>
      <w:r w:rsidR="0038138C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38138C">
        <w:rPr>
          <w:rFonts w:ascii="Arial Narrow" w:hAnsi="Arial Narrow" w:cs="Tahoma"/>
          <w:color w:val="1F497D" w:themeColor="text2"/>
          <w:sz w:val="32"/>
          <w:szCs w:val="28"/>
        </w:rPr>
        <w:t xml:space="preserve">___ </w:t>
      </w:r>
    </w:p>
    <w:p w14:paraId="1152B552" w14:textId="41F51F14" w:rsidR="007536CB" w:rsidRPr="0038138C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>
        <w:rPr>
          <w:rFonts w:ascii="Arial Narrow" w:hAnsi="Arial Narrow" w:cs="Tahoma"/>
          <w:color w:val="1F497D" w:themeColor="text2"/>
          <w:sz w:val="32"/>
          <w:szCs w:val="28"/>
        </w:rPr>
        <w:t>Cellulare 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_______________ E-mail 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________________</w:t>
      </w:r>
      <w:r w:rsidR="000A0934" w:rsidRPr="0038138C">
        <w:rPr>
          <w:rFonts w:ascii="Arial Narrow" w:hAnsi="Arial Narrow" w:cs="Tahoma"/>
          <w:color w:val="1F497D" w:themeColor="text2"/>
          <w:sz w:val="32"/>
          <w:szCs w:val="28"/>
        </w:rPr>
        <w:t>________</w:t>
      </w:r>
      <w:r w:rsidR="000B787B" w:rsidRPr="0038138C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38138C">
        <w:rPr>
          <w:rFonts w:ascii="Arial Narrow" w:hAnsi="Arial Narrow" w:cs="Tahoma"/>
          <w:color w:val="1F497D" w:themeColor="text2"/>
          <w:sz w:val="32"/>
          <w:szCs w:val="28"/>
        </w:rPr>
        <w:t>_____</w:t>
      </w:r>
    </w:p>
    <w:p w14:paraId="6AC1133C" w14:textId="77777777" w:rsidR="00B97016" w:rsidRPr="00F8367E" w:rsidRDefault="00B97016" w:rsidP="008620E1">
      <w:pPr>
        <w:rPr>
          <w:rFonts w:ascii="Arial Narrow" w:hAnsi="Arial Narrow" w:cs="Tahoma"/>
          <w:b/>
          <w:color w:val="1F497D" w:themeColor="text2"/>
          <w:szCs w:val="28"/>
          <w:u w:val="single"/>
        </w:rPr>
      </w:pPr>
    </w:p>
    <w:p w14:paraId="5EA8B898" w14:textId="46844CC5" w:rsidR="005E6297" w:rsidRPr="00962C16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Il corso, </w:t>
      </w:r>
      <w:proofErr w:type="gramStart"/>
      <w:r w:rsidRPr="00962C16">
        <w:rPr>
          <w:rFonts w:ascii="Arial Narrow" w:hAnsi="Arial Narrow" w:cs="Tahoma"/>
          <w:bCs/>
          <w:color w:val="1F497D" w:themeColor="text2"/>
          <w:szCs w:val="28"/>
        </w:rPr>
        <w:t>cod.</w:t>
      </w:r>
      <w:proofErr w:type="gramEnd"/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ECM </w:t>
      </w:r>
      <w:r w:rsidR="00F8367E" w:rsidRPr="00F8367E">
        <w:rPr>
          <w:rFonts w:ascii="Arial Narrow" w:hAnsi="Arial Narrow" w:cs="Tahoma"/>
          <w:bCs/>
          <w:color w:val="1F497D" w:themeColor="text2"/>
          <w:szCs w:val="28"/>
        </w:rPr>
        <w:t>178896</w:t>
      </w: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, è accreditato per </w:t>
      </w:r>
      <w:r w:rsidR="00690354" w:rsidRPr="00962C16">
        <w:rPr>
          <w:rFonts w:ascii="Arial Narrow" w:hAnsi="Arial Narrow" w:cs="Tahoma"/>
          <w:b/>
          <w:bCs/>
          <w:color w:val="1F497D" w:themeColor="text2"/>
          <w:szCs w:val="28"/>
        </w:rPr>
        <w:t>MEDICI CHIRURGHI</w:t>
      </w:r>
      <w:r w:rsidR="00462D6E" w:rsidRPr="00962C16">
        <w:rPr>
          <w:rFonts w:ascii="Arial Narrow" w:hAnsi="Arial Narrow" w:cs="Tahoma"/>
          <w:b/>
          <w:bCs/>
          <w:color w:val="1F497D" w:themeColor="text2"/>
          <w:szCs w:val="28"/>
        </w:rPr>
        <w:t xml:space="preserve"> </w:t>
      </w:r>
      <w:r w:rsidR="00824FC9" w:rsidRPr="00962C16">
        <w:rPr>
          <w:rFonts w:ascii="Arial Narrow" w:hAnsi="Arial Narrow" w:cs="Tahoma"/>
          <w:bCs/>
          <w:color w:val="1F497D" w:themeColor="text2"/>
          <w:szCs w:val="28"/>
        </w:rPr>
        <w:t>(tutte le specializzazioni) e</w:t>
      </w:r>
      <w:r w:rsidR="00824FC9" w:rsidRPr="00962C16">
        <w:rPr>
          <w:rFonts w:ascii="Arial Narrow" w:hAnsi="Arial Narrow" w:cs="Tahoma"/>
          <w:b/>
          <w:bCs/>
          <w:color w:val="1F497D" w:themeColor="text2"/>
          <w:szCs w:val="28"/>
        </w:rPr>
        <w:t xml:space="preserve"> F</w:t>
      </w:r>
      <w:r w:rsidR="00F8367E">
        <w:rPr>
          <w:rFonts w:ascii="Arial Narrow" w:hAnsi="Arial Narrow" w:cs="Tahoma"/>
          <w:b/>
          <w:bCs/>
          <w:color w:val="1F497D" w:themeColor="text2"/>
          <w:szCs w:val="28"/>
        </w:rPr>
        <w:t>ARMACI</w:t>
      </w:r>
      <w:r w:rsidR="00824FC9" w:rsidRPr="00962C16">
        <w:rPr>
          <w:rFonts w:ascii="Arial Narrow" w:hAnsi="Arial Narrow" w:cs="Tahoma"/>
          <w:b/>
          <w:bCs/>
          <w:color w:val="1F497D" w:themeColor="text2"/>
          <w:szCs w:val="28"/>
        </w:rPr>
        <w:t xml:space="preserve">STI </w:t>
      </w: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per un </w:t>
      </w:r>
      <w:r w:rsidR="00C33556" w:rsidRPr="00962C16">
        <w:rPr>
          <w:rFonts w:ascii="Arial Narrow" w:hAnsi="Arial Narrow" w:cs="Tahoma"/>
          <w:bCs/>
          <w:color w:val="1F497D" w:themeColor="text2"/>
          <w:szCs w:val="28"/>
        </w:rPr>
        <w:t xml:space="preserve">numero massimo di </w:t>
      </w:r>
      <w:r w:rsidR="00F8367E">
        <w:rPr>
          <w:rFonts w:ascii="Arial Narrow" w:hAnsi="Arial Narrow" w:cs="Tahoma"/>
          <w:bCs/>
          <w:color w:val="1F497D" w:themeColor="text2"/>
          <w:szCs w:val="28"/>
        </w:rPr>
        <w:t>8</w:t>
      </w:r>
      <w:r w:rsidR="00690354" w:rsidRPr="00962C16">
        <w:rPr>
          <w:rFonts w:ascii="Arial Narrow" w:hAnsi="Arial Narrow" w:cs="Tahoma"/>
          <w:bCs/>
          <w:color w:val="1F497D" w:themeColor="text2"/>
          <w:szCs w:val="28"/>
        </w:rPr>
        <w:t>0</w:t>
      </w: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partecipanti.</w:t>
      </w:r>
      <w:r w:rsidR="00B97016"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962C16">
        <w:rPr>
          <w:rFonts w:ascii="Arial Narrow" w:hAnsi="Arial Narrow" w:cs="Tahoma"/>
          <w:bCs/>
          <w:color w:val="1F497D" w:themeColor="text2"/>
          <w:szCs w:val="28"/>
        </w:rPr>
        <w:t>lavoro</w:t>
      </w:r>
      <w:proofErr w:type="gramEnd"/>
      <w:r w:rsidR="00B97016"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e attestato ECM.</w:t>
      </w:r>
    </w:p>
    <w:p w14:paraId="6F9C31AE" w14:textId="447C2C6C" w:rsidR="00B97016" w:rsidRPr="00962C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962C16">
        <w:rPr>
          <w:rFonts w:ascii="Arial Narrow" w:hAnsi="Arial Narrow" w:cs="Tahoma"/>
          <w:bCs/>
          <w:color w:val="1F497D" w:themeColor="text2"/>
          <w:szCs w:val="28"/>
        </w:rPr>
        <w:t>ed</w:t>
      </w:r>
      <w:proofErr w:type="gramEnd"/>
      <w:r w:rsidRPr="00962C16">
        <w:rPr>
          <w:rFonts w:ascii="Arial Narrow" w:hAnsi="Arial Narrow" w:cs="Tahoma"/>
          <w:bCs/>
          <w:color w:val="1F497D" w:themeColor="text2"/>
          <w:szCs w:val="28"/>
        </w:rPr>
        <w:t xml:space="preserve"> al superamento della verifica dell’apprendimento.</w:t>
      </w:r>
    </w:p>
    <w:p w14:paraId="43A34DB5" w14:textId="39CC36DF" w:rsidR="00462D6E" w:rsidRPr="00962C16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1F497D" w:themeColor="text2"/>
          <w:szCs w:val="28"/>
        </w:rPr>
      </w:pPr>
      <w:r w:rsidRPr="00962C16">
        <w:rPr>
          <w:rFonts w:ascii="Arial Narrow" w:hAnsi="Arial Narrow" w:cs="Tahoma"/>
          <w:color w:val="1F497D" w:themeColor="text2"/>
          <w:szCs w:val="28"/>
        </w:rPr>
        <w:t>Si prega di inviare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 il </w:t>
      </w:r>
      <w:r w:rsidRPr="00962C16">
        <w:rPr>
          <w:rFonts w:ascii="Arial Narrow" w:hAnsi="Arial Narrow" w:cs="Tahoma"/>
          <w:color w:val="1F497D" w:themeColor="text2"/>
          <w:szCs w:val="28"/>
        </w:rPr>
        <w:t xml:space="preserve">presente 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>modulo</w:t>
      </w:r>
      <w:r w:rsidRPr="00962C16">
        <w:rPr>
          <w:rFonts w:ascii="Arial Narrow" w:hAnsi="Arial Narrow" w:cs="Tahoma"/>
          <w:color w:val="1F497D" w:themeColor="text2"/>
          <w:szCs w:val="28"/>
        </w:rPr>
        <w:t>, compilato e sottoscritto,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 via fax allo</w:t>
      </w:r>
      <w:r w:rsidR="005E6297" w:rsidRPr="00962C16">
        <w:rPr>
          <w:rFonts w:ascii="Arial Narrow" w:hAnsi="Arial Narrow" w:cs="Tahoma"/>
          <w:b/>
          <w:color w:val="1F497D" w:themeColor="text2"/>
          <w:szCs w:val="28"/>
        </w:rPr>
        <w:t xml:space="preserve"> 0984.830987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 oppure via posta elettronica a </w:t>
      </w:r>
      <w:hyperlink r:id="rId5" w:history="1">
        <w:r w:rsidR="005E6297" w:rsidRPr="00962C16">
          <w:rPr>
            <w:rStyle w:val="Collegamentoipertestuale"/>
            <w:rFonts w:ascii="Arial Narrow" w:hAnsi="Arial Narrow" w:cs="Tahoma"/>
            <w:i/>
            <w:color w:val="1F497D" w:themeColor="text2"/>
            <w:szCs w:val="28"/>
          </w:rPr>
          <w:t>info@jbprof.com</w:t>
        </w:r>
      </w:hyperlink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 </w:t>
      </w:r>
    </w:p>
    <w:p w14:paraId="704A4BAA" w14:textId="6DE3AF7E" w:rsidR="005E6297" w:rsidRPr="00962C16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1F497D" w:themeColor="text2"/>
          <w:szCs w:val="28"/>
        </w:rPr>
      </w:pPr>
      <w:r w:rsidRPr="00962C16">
        <w:rPr>
          <w:rFonts w:ascii="Arial Narrow" w:hAnsi="Arial Narrow" w:cs="Tahoma"/>
          <w:color w:val="1F497D" w:themeColor="text2"/>
          <w:szCs w:val="28"/>
        </w:rPr>
        <w:t xml:space="preserve">La preiscrizione dovrà essere confermata, pena l’esclusione, attraverso la registrazione </w:t>
      </w:r>
      <w:r w:rsidR="0019182A" w:rsidRPr="00962C16">
        <w:rPr>
          <w:rFonts w:ascii="Arial Narrow" w:hAnsi="Arial Narrow" w:cs="Tahoma"/>
          <w:color w:val="1F497D" w:themeColor="text2"/>
          <w:szCs w:val="28"/>
        </w:rPr>
        <w:t xml:space="preserve">presso la segreteria J&amp;B disponibile </w:t>
      </w:r>
      <w:r w:rsidRPr="00962C16">
        <w:rPr>
          <w:rFonts w:ascii="Arial Narrow" w:hAnsi="Arial Narrow" w:cs="Tahoma"/>
          <w:color w:val="1F497D" w:themeColor="text2"/>
          <w:szCs w:val="28"/>
        </w:rPr>
        <w:t>in sede congressuale</w:t>
      </w:r>
      <w:r w:rsidR="00824FC9" w:rsidRPr="00962C16">
        <w:rPr>
          <w:rFonts w:ascii="Arial Narrow" w:hAnsi="Arial Narrow" w:cs="Tahoma"/>
          <w:color w:val="1F497D" w:themeColor="text2"/>
          <w:szCs w:val="28"/>
        </w:rPr>
        <w:t xml:space="preserve">, </w:t>
      </w:r>
      <w:proofErr w:type="gramStart"/>
      <w:r w:rsidR="00824FC9" w:rsidRPr="00962C16">
        <w:rPr>
          <w:rFonts w:ascii="Arial Narrow" w:hAnsi="Arial Narrow" w:cs="Tahoma"/>
          <w:color w:val="1F497D" w:themeColor="text2"/>
          <w:szCs w:val="28"/>
        </w:rPr>
        <w:t>entro e non oltre</w:t>
      </w:r>
      <w:proofErr w:type="gramEnd"/>
      <w:r w:rsidR="00824FC9" w:rsidRPr="00962C16">
        <w:rPr>
          <w:rFonts w:ascii="Arial Narrow" w:hAnsi="Arial Narrow" w:cs="Tahoma"/>
          <w:color w:val="1F497D" w:themeColor="text2"/>
          <w:szCs w:val="28"/>
        </w:rPr>
        <w:t xml:space="preserve"> le ore 9:0</w:t>
      </w:r>
      <w:r w:rsidR="00690354" w:rsidRPr="00962C16">
        <w:rPr>
          <w:rFonts w:ascii="Arial Narrow" w:hAnsi="Arial Narrow" w:cs="Tahoma"/>
          <w:color w:val="1F497D" w:themeColor="text2"/>
          <w:szCs w:val="28"/>
        </w:rPr>
        <w:t>0</w:t>
      </w:r>
      <w:r w:rsidR="0019182A" w:rsidRPr="00962C16">
        <w:rPr>
          <w:rFonts w:ascii="Arial Narrow" w:hAnsi="Arial Narrow" w:cs="Tahoma"/>
          <w:color w:val="1F497D" w:themeColor="text2"/>
          <w:szCs w:val="28"/>
        </w:rPr>
        <w:t xml:space="preserve">. </w:t>
      </w:r>
      <w:r w:rsidR="005E6297" w:rsidRPr="00962C16">
        <w:rPr>
          <w:rFonts w:ascii="Arial Narrow" w:hAnsi="Arial Narrow" w:cs="Tahoma"/>
          <w:color w:val="1F497D" w:themeColor="text2"/>
          <w:szCs w:val="28"/>
        </w:rPr>
        <w:t xml:space="preserve">L’accesso al corso sarà stabilito secondo l’ordine </w:t>
      </w:r>
      <w:r w:rsidR="00162B90" w:rsidRPr="00962C16">
        <w:rPr>
          <w:rFonts w:ascii="Arial Narrow" w:hAnsi="Arial Narrow" w:cs="Tahoma"/>
          <w:color w:val="1F497D" w:themeColor="text2"/>
          <w:szCs w:val="28"/>
        </w:rPr>
        <w:t xml:space="preserve">cronologico di </w:t>
      </w:r>
      <w:r w:rsidR="00142948" w:rsidRPr="00962C16">
        <w:rPr>
          <w:rFonts w:ascii="Arial Narrow" w:hAnsi="Arial Narrow" w:cs="Tahoma"/>
          <w:color w:val="1F497D" w:themeColor="text2"/>
          <w:szCs w:val="28"/>
        </w:rPr>
        <w:t>registrazione.</w:t>
      </w:r>
      <w:r w:rsidR="0019182A" w:rsidRPr="00962C16">
        <w:rPr>
          <w:rFonts w:ascii="Arial Narrow" w:hAnsi="Arial Narrow" w:cs="Tahoma"/>
          <w:color w:val="1F497D" w:themeColor="text2"/>
          <w:szCs w:val="28"/>
        </w:rPr>
        <w:t xml:space="preserve"> </w:t>
      </w:r>
    </w:p>
    <w:p w14:paraId="2393EC9F" w14:textId="77777777" w:rsidR="001E796B" w:rsidRPr="0038138C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22"/>
          <w:szCs w:val="28"/>
          <w:u w:val="single"/>
        </w:rPr>
      </w:pPr>
    </w:p>
    <w:p w14:paraId="7CE94FAC" w14:textId="77777777" w:rsidR="005E6297" w:rsidRPr="0038138C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20"/>
          <w:szCs w:val="28"/>
          <w:u w:val="single"/>
        </w:rPr>
      </w:pPr>
      <w:r w:rsidRPr="0038138C">
        <w:rPr>
          <w:rFonts w:ascii="Arial Narrow" w:hAnsi="Arial Narrow" w:cs="Tahoma"/>
          <w:b/>
          <w:color w:val="1F497D" w:themeColor="text2"/>
          <w:sz w:val="20"/>
          <w:szCs w:val="28"/>
          <w:u w:val="single"/>
        </w:rPr>
        <w:t>Privacy</w:t>
      </w:r>
    </w:p>
    <w:p w14:paraId="1DA2775E" w14:textId="77777777" w:rsidR="005E6297" w:rsidRPr="0038138C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color w:val="1F497D" w:themeColor="text2"/>
          <w:sz w:val="20"/>
          <w:szCs w:val="28"/>
        </w:rPr>
      </w:pPr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In base al </w:t>
      </w:r>
      <w:proofErr w:type="spell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D.Lgs.</w:t>
      </w:r>
      <w:proofErr w:type="spell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verranno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mezzo posta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trattam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ento.Qualora</w:t>
      </w:r>
      <w:proofErr w:type="spell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fianco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</w:t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sym w:font="Symbol" w:char="F05B"/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</w:t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sym w:font="Symbol" w:char="F05D"/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Qualora non desideri ricevere </w:t>
      </w:r>
      <w:proofErr w:type="gramStart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>ulteriori</w:t>
      </w:r>
      <w:proofErr w:type="gramEnd"/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informazioni, barri la casella riportata qui a fianco </w:t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sym w:font="Symbol" w:char="F05B"/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t xml:space="preserve"> </w:t>
      </w:r>
      <w:r w:rsidRPr="0038138C">
        <w:rPr>
          <w:rFonts w:ascii="Arial Narrow" w:hAnsi="Arial Narrow" w:cs="Tahoma"/>
          <w:color w:val="1F497D" w:themeColor="text2"/>
          <w:sz w:val="20"/>
          <w:szCs w:val="28"/>
        </w:rPr>
        <w:sym w:font="Symbol" w:char="F05D"/>
      </w:r>
    </w:p>
    <w:p w14:paraId="7E0CC0DE" w14:textId="77777777" w:rsidR="0038138C" w:rsidRPr="0038138C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Cs w:val="28"/>
        </w:rPr>
      </w:pPr>
    </w:p>
    <w:p w14:paraId="1BF17692" w14:textId="5CE7E629" w:rsidR="001E796B" w:rsidRPr="00962C16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  <w:r w:rsidRPr="00962C16">
        <w:rPr>
          <w:rFonts w:ascii="Arial Narrow" w:hAnsi="Arial Narrow" w:cs="Tahoma"/>
          <w:color w:val="1F497D" w:themeColor="text2"/>
          <w:sz w:val="28"/>
          <w:szCs w:val="28"/>
        </w:rPr>
        <w:t>Data</w:t>
      </w:r>
      <w:r w:rsidR="00962C16">
        <w:rPr>
          <w:rFonts w:ascii="Arial Narrow" w:hAnsi="Arial Narrow" w:cs="Tahoma"/>
          <w:color w:val="1F497D" w:themeColor="text2"/>
          <w:sz w:val="28"/>
          <w:szCs w:val="28"/>
        </w:rPr>
        <w:t>_________________</w:t>
      </w:r>
      <w:r w:rsidR="00962C16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5E6297" w:rsidRPr="00962C16">
        <w:rPr>
          <w:rFonts w:ascii="Arial Narrow" w:hAnsi="Arial Narrow" w:cs="Tahoma"/>
          <w:color w:val="1F497D" w:themeColor="text2"/>
          <w:sz w:val="28"/>
          <w:szCs w:val="28"/>
        </w:rPr>
        <w:t>Firma</w:t>
      </w:r>
      <w:r w:rsidRPr="00962C16">
        <w:rPr>
          <w:rFonts w:ascii="Arial Narrow" w:hAnsi="Arial Narrow" w:cs="Tahoma"/>
          <w:color w:val="1F497D" w:themeColor="text2"/>
          <w:sz w:val="28"/>
          <w:szCs w:val="28"/>
        </w:rPr>
        <w:t xml:space="preserve"> </w:t>
      </w:r>
      <w:proofErr w:type="gramStart"/>
      <w:r w:rsidRPr="00962C16">
        <w:rPr>
          <w:rFonts w:ascii="Arial Narrow" w:hAnsi="Arial Narrow" w:cs="Tahoma"/>
          <w:color w:val="1F497D" w:themeColor="text2"/>
          <w:sz w:val="28"/>
          <w:szCs w:val="28"/>
        </w:rPr>
        <w:t>______________</w:t>
      </w:r>
      <w:r w:rsidR="005E6297" w:rsidRPr="00962C16">
        <w:rPr>
          <w:rFonts w:ascii="Arial Narrow" w:hAnsi="Arial Narrow" w:cs="Tahoma"/>
          <w:color w:val="1F497D" w:themeColor="text2"/>
          <w:sz w:val="28"/>
          <w:szCs w:val="28"/>
        </w:rPr>
        <w:t>______________________</w:t>
      </w:r>
      <w:proofErr w:type="gramEnd"/>
    </w:p>
    <w:p w14:paraId="4480561D" w14:textId="77777777" w:rsidR="00750587" w:rsidRPr="00F8367E" w:rsidRDefault="0075058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38138C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20"/>
          <w:szCs w:val="28"/>
        </w:rPr>
      </w:pPr>
      <w:r w:rsidRPr="0038138C">
        <w:rPr>
          <w:rFonts w:ascii="Arial Narrow" w:hAnsi="Arial Narrow" w:cs="Tahoma"/>
          <w:b/>
          <w:color w:val="1F497D" w:themeColor="text2"/>
          <w:sz w:val="20"/>
          <w:szCs w:val="28"/>
        </w:rPr>
        <w:lastRenderedPageBreak/>
        <w:t>J&amp;B S.r.l.</w:t>
      </w:r>
      <w:proofErr w:type="gramStart"/>
      <w:r w:rsidRPr="0038138C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       </w:t>
      </w:r>
      <w:proofErr w:type="gramEnd"/>
      <w:r w:rsidRPr="0038138C">
        <w:rPr>
          <w:rFonts w:ascii="Arial Narrow" w:hAnsi="Arial Narrow" w:cs="Tahoma"/>
          <w:b/>
          <w:color w:val="1F497D" w:themeColor="text2"/>
          <w:sz w:val="20"/>
          <w:szCs w:val="28"/>
        </w:rPr>
        <w:t>Via Piemonte 12 - 87036 RENDE -      Tel. 0984.837852 - Fax. 0984.830987</w:t>
      </w:r>
      <w:proofErr w:type="gramStart"/>
      <w:r w:rsidRPr="0038138C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       </w:t>
      </w:r>
      <w:proofErr w:type="gramEnd"/>
      <w:r w:rsidRPr="0038138C">
        <w:rPr>
          <w:rFonts w:ascii="Arial Narrow" w:hAnsi="Arial Narrow" w:cs="Tahoma"/>
          <w:b/>
          <w:i/>
          <w:color w:val="1F497D" w:themeColor="text2"/>
          <w:sz w:val="20"/>
          <w:szCs w:val="28"/>
        </w:rPr>
        <w:t>www.jbprof.com</w:t>
      </w:r>
      <w:bookmarkStart w:id="0" w:name="_GoBack"/>
      <w:bookmarkEnd w:id="0"/>
    </w:p>
    <w:sectPr w:rsidR="006B36F1" w:rsidRPr="0038138C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439</Words>
  <Characters>2505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50</cp:revision>
  <cp:lastPrinted>2017-01-16T09:08:00Z</cp:lastPrinted>
  <dcterms:created xsi:type="dcterms:W3CDTF">2013-07-02T10:35:00Z</dcterms:created>
  <dcterms:modified xsi:type="dcterms:W3CDTF">2017-01-16T09:10:00Z</dcterms:modified>
</cp:coreProperties>
</file>