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04603A60" w14:textId="7B5960B7" w:rsidR="00573E99" w:rsidRDefault="0003536D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I Congresso Nazionale di Neonatologia Città di Alarico</w:t>
      </w:r>
    </w:p>
    <w:p w14:paraId="70A815CE" w14:textId="2EE04770" w:rsidR="0003536D" w:rsidRPr="006D67B9" w:rsidRDefault="0003536D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XXXI Congresso SIP Calabria</w:t>
      </w:r>
    </w:p>
    <w:p w14:paraId="2E6BE9E1" w14:textId="77777777" w:rsidR="00573E99" w:rsidRDefault="00573E9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43F00316" w:rsidR="00EE1036" w:rsidRPr="005E6297" w:rsidRDefault="0003536D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30 Settembre – 01 </w:t>
      </w:r>
      <w:proofErr w:type="gramStart"/>
      <w:r>
        <w:rPr>
          <w:rFonts w:ascii="Tahoma" w:hAnsi="Tahoma" w:cs="Tahoma"/>
          <w:bCs/>
          <w:color w:val="1F497D" w:themeColor="text2"/>
        </w:rPr>
        <w:t>Ottobre</w:t>
      </w:r>
      <w:proofErr w:type="gramEnd"/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19D8C415" w:rsidR="00EE1036" w:rsidRPr="00690354" w:rsidRDefault="0003536D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Ordine dei medici Chirurghi </w:t>
      </w:r>
      <w:proofErr w:type="gramStart"/>
      <w:r>
        <w:rPr>
          <w:rFonts w:ascii="Tahoma" w:hAnsi="Tahoma" w:cs="Tahoma"/>
          <w:bCs/>
          <w:color w:val="1F497D" w:themeColor="text2"/>
          <w:sz w:val="22"/>
        </w:rPr>
        <w:t>ed</w:t>
      </w:r>
      <w:proofErr w:type="gramEnd"/>
      <w:r>
        <w:rPr>
          <w:rFonts w:ascii="Tahoma" w:hAnsi="Tahoma" w:cs="Tahoma"/>
          <w:bCs/>
          <w:color w:val="1F497D" w:themeColor="text2"/>
          <w:sz w:val="22"/>
        </w:rPr>
        <w:t xml:space="preserve"> Odontoiatri Cosenza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21A359ED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73E99">
        <w:rPr>
          <w:rFonts w:ascii="Tahoma" w:hAnsi="Tahoma" w:cs="Tahoma"/>
          <w:b/>
          <w:bCs/>
          <w:color w:val="1F497D" w:themeColor="text2"/>
        </w:rPr>
        <w:t>_________________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573E99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46542F1A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bookmarkStart w:id="0" w:name="_GoBack"/>
      <w:bookmarkEnd w:id="0"/>
      <w:r w:rsidRPr="007E4712">
        <w:rPr>
          <w:rFonts w:ascii="Tahoma" w:hAnsi="Tahoma" w:cs="Tahoma"/>
          <w:bCs/>
          <w:color w:val="1F497D" w:themeColor="text2"/>
        </w:rPr>
        <w:t xml:space="preserve">Il corso, cod. ECM </w:t>
      </w:r>
      <w:r w:rsidR="00573E99" w:rsidRPr="00573E99">
        <w:rPr>
          <w:rFonts w:ascii="Tahoma" w:hAnsi="Tahoma" w:cs="Tahoma"/>
          <w:bCs/>
          <w:color w:val="1F497D" w:themeColor="text2"/>
        </w:rPr>
        <w:t>16</w:t>
      </w:r>
      <w:r w:rsidR="0003536D">
        <w:rPr>
          <w:rFonts w:ascii="Tahoma" w:hAnsi="Tahoma" w:cs="Tahoma"/>
          <w:bCs/>
          <w:color w:val="1F497D" w:themeColor="text2"/>
        </w:rPr>
        <w:t>4119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573E99" w:rsidRPr="00573E99">
        <w:rPr>
          <w:rFonts w:ascii="Tahoma" w:hAnsi="Tahoma" w:cs="Tahoma"/>
          <w:b/>
          <w:bCs/>
          <w:color w:val="1F497D" w:themeColor="text2"/>
        </w:rPr>
        <w:t xml:space="preserve">MEDICI CHIRURGHI (tutte le discipline), </w:t>
      </w:r>
      <w:r w:rsidR="0003536D" w:rsidRPr="0003536D">
        <w:rPr>
          <w:rFonts w:ascii="Tahoma" w:hAnsi="Tahoma" w:cs="Tahoma"/>
          <w:b/>
          <w:bCs/>
          <w:color w:val="1F497D" w:themeColor="text2"/>
        </w:rPr>
        <w:t xml:space="preserve">INFERMIERI,  INFERMIERI PEDIATRICI </w:t>
      </w:r>
      <w:r w:rsidR="0003536D" w:rsidRPr="0003536D">
        <w:rPr>
          <w:rFonts w:ascii="Tahoma" w:hAnsi="Tahoma" w:cs="Tahoma"/>
          <w:bCs/>
          <w:color w:val="1F497D" w:themeColor="text2"/>
        </w:rPr>
        <w:t>ed</w:t>
      </w:r>
      <w:r w:rsidR="0003536D" w:rsidRPr="0003536D">
        <w:rPr>
          <w:rFonts w:ascii="Tahoma" w:hAnsi="Tahoma" w:cs="Tahoma"/>
          <w:b/>
          <w:bCs/>
          <w:color w:val="1F497D" w:themeColor="text2"/>
        </w:rPr>
        <w:t xml:space="preserve"> OSTETRICHE</w:t>
      </w:r>
      <w:r w:rsidR="0003536D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03536D">
        <w:rPr>
          <w:rFonts w:ascii="Tahoma" w:hAnsi="Tahoma" w:cs="Tahoma"/>
          <w:bCs/>
          <w:color w:val="1F497D" w:themeColor="text2"/>
        </w:rPr>
        <w:t>15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</w:t>
      </w:r>
      <w:r w:rsidR="00573E99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573E99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7B6AE5AE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71725B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71725B">
        <w:rPr>
          <w:rFonts w:ascii="Tahoma" w:hAnsi="Tahoma" w:cs="Tahoma"/>
          <w:color w:val="1F497D" w:themeColor="text2"/>
        </w:rPr>
        <w:t>entro e non oltre</w:t>
      </w:r>
      <w:proofErr w:type="gramEnd"/>
      <w:r w:rsidR="0003536D">
        <w:rPr>
          <w:rFonts w:ascii="Tahoma" w:hAnsi="Tahoma" w:cs="Tahoma"/>
          <w:color w:val="1F497D" w:themeColor="text2"/>
        </w:rPr>
        <w:t xml:space="preserve"> le ore 14</w:t>
      </w:r>
      <w:r w:rsidR="00573E99">
        <w:rPr>
          <w:rFonts w:ascii="Tahoma" w:hAnsi="Tahoma" w:cs="Tahoma"/>
          <w:color w:val="1F497D" w:themeColor="text2"/>
        </w:rPr>
        <w:t>:3</w:t>
      </w:r>
      <w:r w:rsidR="00690354">
        <w:rPr>
          <w:rFonts w:ascii="Tahoma" w:hAnsi="Tahoma" w:cs="Tahoma"/>
          <w:color w:val="1F497D" w:themeColor="text2"/>
        </w:rPr>
        <w:t>0</w:t>
      </w:r>
      <w:r w:rsidR="0003536D">
        <w:rPr>
          <w:rFonts w:ascii="Tahoma" w:hAnsi="Tahoma" w:cs="Tahoma"/>
          <w:color w:val="1F497D" w:themeColor="text2"/>
        </w:rPr>
        <w:t xml:space="preserve"> di venerdì 30 Settembre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3536D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73E9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1725B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453</Words>
  <Characters>2584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46</cp:revision>
  <cp:lastPrinted>2016-03-21T14:53:00Z</cp:lastPrinted>
  <dcterms:created xsi:type="dcterms:W3CDTF">2013-07-02T10:35:00Z</dcterms:created>
  <dcterms:modified xsi:type="dcterms:W3CDTF">2016-07-08T10:50:00Z</dcterms:modified>
</cp:coreProperties>
</file>